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3A" w:rsidRDefault="00950B65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World Swimming Association </w:t>
      </w:r>
      <w:r w:rsidRPr="00950B65">
        <w:rPr>
          <w:i/>
          <w:sz w:val="36"/>
          <w:szCs w:val="36"/>
        </w:rPr>
        <w:t>Constitutional Convention</w:t>
      </w:r>
    </w:p>
    <w:p w:rsidR="00DA45AB" w:rsidRDefault="00DA45AB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“THE HISTORIC DREAM OF REBUILDING OUR SPORT BEGINS HERE” (Coach Jon Rudd, Ireland) </w:t>
      </w:r>
    </w:p>
    <w:p w:rsidR="00950B65" w:rsidRDefault="00950B65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Friday, September 1, 2017, 3-8 PM. </w:t>
      </w:r>
    </w:p>
    <w:p w:rsidR="00950B65" w:rsidRDefault="00950B65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Washington, D.C. USA. </w:t>
      </w:r>
      <w:r w:rsidR="00CC170E">
        <w:rPr>
          <w:i/>
          <w:sz w:val="36"/>
          <w:szCs w:val="36"/>
        </w:rPr>
        <w:t xml:space="preserve">(DRAFT TWO) </w:t>
      </w:r>
    </w:p>
    <w:p w:rsidR="00950B65" w:rsidRDefault="00950B65">
      <w:pPr>
        <w:rPr>
          <w:i/>
          <w:sz w:val="36"/>
          <w:szCs w:val="36"/>
        </w:rPr>
      </w:pPr>
      <w:proofErr w:type="gramStart"/>
      <w:r>
        <w:rPr>
          <w:i/>
          <w:sz w:val="36"/>
          <w:szCs w:val="36"/>
        </w:rPr>
        <w:t>Proposed AGENDA.</w:t>
      </w:r>
      <w:proofErr w:type="gramEnd"/>
      <w:r>
        <w:rPr>
          <w:i/>
          <w:sz w:val="36"/>
          <w:szCs w:val="36"/>
        </w:rPr>
        <w:t xml:space="preserve"> </w:t>
      </w:r>
    </w:p>
    <w:p w:rsidR="00950B65" w:rsidRDefault="00950B65" w:rsidP="00950B6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Introductions – led by World Swimming Coaches Association President George Block. </w:t>
      </w:r>
    </w:p>
    <w:p w:rsidR="00950B65" w:rsidRDefault="00950B65" w:rsidP="00950B6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Review and approval of the Proposed Constitution of the WSA. Including Goals/Values/Principles of Operation. </w:t>
      </w:r>
    </w:p>
    <w:p w:rsidR="00950B65" w:rsidRDefault="00950B65" w:rsidP="00950B65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Review and approval of the initial list of proposed COMMITTEES of the WSA. And meetings of one hour with each Committee separately. </w:t>
      </w:r>
    </w:p>
    <w:p w:rsidR="00950B65" w:rsidRDefault="00950B65" w:rsidP="00950B65">
      <w:pPr>
        <w:pStyle w:val="ListParagraph"/>
        <w:numPr>
          <w:ilvl w:val="0"/>
          <w:numId w:val="2"/>
        </w:numPr>
        <w:rPr>
          <w:i/>
          <w:sz w:val="36"/>
          <w:szCs w:val="36"/>
        </w:rPr>
      </w:pPr>
      <w:r>
        <w:rPr>
          <w:sz w:val="36"/>
          <w:szCs w:val="36"/>
        </w:rPr>
        <w:t>Development of Swimming Committee. (</w:t>
      </w:r>
      <w:proofErr w:type="gramStart"/>
      <w:r w:rsidRPr="00950B65">
        <w:rPr>
          <w:i/>
          <w:sz w:val="36"/>
          <w:szCs w:val="36"/>
        </w:rPr>
        <w:t>aim</w:t>
      </w:r>
      <w:proofErr w:type="gramEnd"/>
      <w:r w:rsidRPr="00950B65">
        <w:rPr>
          <w:i/>
          <w:sz w:val="36"/>
          <w:szCs w:val="36"/>
        </w:rPr>
        <w:t xml:space="preserve">: to improve the development options for swimming in nations NOT among the top 15 </w:t>
      </w:r>
      <w:r w:rsidR="00A02800">
        <w:rPr>
          <w:i/>
          <w:sz w:val="36"/>
          <w:szCs w:val="36"/>
        </w:rPr>
        <w:t>in World Championship results. To include open water and pool swimming</w:t>
      </w:r>
      <w:r w:rsidR="00CC170E">
        <w:rPr>
          <w:i/>
          <w:sz w:val="36"/>
          <w:szCs w:val="36"/>
        </w:rPr>
        <w:t xml:space="preserve">. This is about structuring the program. </w:t>
      </w:r>
      <w:r w:rsidR="00A02800">
        <w:rPr>
          <w:i/>
          <w:sz w:val="36"/>
          <w:szCs w:val="36"/>
        </w:rPr>
        <w:t xml:space="preserve">.) </w:t>
      </w:r>
    </w:p>
    <w:p w:rsidR="00CC170E" w:rsidRDefault="00CC170E" w:rsidP="00CC170E">
      <w:pPr>
        <w:pStyle w:val="ListParagraph"/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Age group development</w:t>
      </w:r>
    </w:p>
    <w:p w:rsidR="00CC170E" w:rsidRDefault="00CC170E" w:rsidP="00CC170E">
      <w:pPr>
        <w:pStyle w:val="ListParagraph"/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Senior development (2 subcommittees) </w:t>
      </w:r>
    </w:p>
    <w:p w:rsidR="00950B65" w:rsidRDefault="00950B65" w:rsidP="00950B65">
      <w:pPr>
        <w:pStyle w:val="ListParagraph"/>
        <w:numPr>
          <w:ilvl w:val="0"/>
          <w:numId w:val="2"/>
        </w:numPr>
        <w:rPr>
          <w:i/>
          <w:sz w:val="36"/>
          <w:szCs w:val="36"/>
        </w:rPr>
      </w:pPr>
      <w:r w:rsidRPr="00950B65">
        <w:rPr>
          <w:sz w:val="36"/>
          <w:szCs w:val="36"/>
        </w:rPr>
        <w:t>Athlete/Coach Development Committee</w:t>
      </w:r>
      <w:r>
        <w:rPr>
          <w:sz w:val="36"/>
          <w:szCs w:val="36"/>
        </w:rPr>
        <w:t>. (</w:t>
      </w:r>
      <w:proofErr w:type="gramStart"/>
      <w:r w:rsidRPr="00950B65">
        <w:rPr>
          <w:i/>
          <w:sz w:val="36"/>
          <w:szCs w:val="36"/>
        </w:rPr>
        <w:t>aim</w:t>
      </w:r>
      <w:proofErr w:type="gramEnd"/>
      <w:r w:rsidRPr="00950B65">
        <w:rPr>
          <w:i/>
          <w:sz w:val="36"/>
          <w:szCs w:val="36"/>
        </w:rPr>
        <w:t xml:space="preserve">: to improve universal knowledge about the Athlete and Coach improvement </w:t>
      </w:r>
      <w:proofErr w:type="spellStart"/>
      <w:r w:rsidRPr="00950B65">
        <w:rPr>
          <w:i/>
          <w:sz w:val="36"/>
          <w:szCs w:val="36"/>
        </w:rPr>
        <w:t>process.</w:t>
      </w:r>
      <w:r w:rsidR="00CC170E">
        <w:rPr>
          <w:i/>
          <w:sz w:val="36"/>
          <w:szCs w:val="36"/>
        </w:rPr>
        <w:t>This</w:t>
      </w:r>
      <w:proofErr w:type="spellEnd"/>
      <w:r w:rsidR="00CC170E">
        <w:rPr>
          <w:i/>
          <w:sz w:val="36"/>
          <w:szCs w:val="36"/>
        </w:rPr>
        <w:t xml:space="preserve"> is about working with individuals as opposed to structure above. </w:t>
      </w:r>
      <w:r w:rsidRPr="00950B65">
        <w:rPr>
          <w:i/>
          <w:sz w:val="36"/>
          <w:szCs w:val="36"/>
        </w:rPr>
        <w:t>)</w:t>
      </w:r>
    </w:p>
    <w:p w:rsidR="00950B65" w:rsidRDefault="00950B65" w:rsidP="00950B65">
      <w:pPr>
        <w:pStyle w:val="ListParagraph"/>
        <w:numPr>
          <w:ilvl w:val="0"/>
          <w:numId w:val="2"/>
        </w:numPr>
        <w:rPr>
          <w:i/>
          <w:sz w:val="36"/>
          <w:szCs w:val="36"/>
        </w:rPr>
      </w:pPr>
      <w:r>
        <w:rPr>
          <w:sz w:val="36"/>
          <w:szCs w:val="36"/>
        </w:rPr>
        <w:t xml:space="preserve"> Facility Development Committee. (</w:t>
      </w:r>
      <w:proofErr w:type="gramStart"/>
      <w:r w:rsidRPr="00950B65">
        <w:rPr>
          <w:i/>
          <w:sz w:val="36"/>
          <w:szCs w:val="36"/>
        </w:rPr>
        <w:t>aim-</w:t>
      </w:r>
      <w:proofErr w:type="gramEnd"/>
      <w:r w:rsidRPr="00950B65">
        <w:rPr>
          <w:i/>
          <w:sz w:val="36"/>
          <w:szCs w:val="36"/>
        </w:rPr>
        <w:t xml:space="preserve"> to improve and develop a “standard pool” with standard components that are universally available and with high reliability that can be used in areas where facilities are a key issue.) </w:t>
      </w:r>
    </w:p>
    <w:p w:rsidR="00950B65" w:rsidRDefault="00950B65" w:rsidP="00950B65">
      <w:pPr>
        <w:pStyle w:val="ListParagraph"/>
        <w:numPr>
          <w:ilvl w:val="0"/>
          <w:numId w:val="2"/>
        </w:numPr>
        <w:rPr>
          <w:i/>
          <w:sz w:val="36"/>
          <w:szCs w:val="36"/>
        </w:rPr>
      </w:pPr>
      <w:r>
        <w:rPr>
          <w:sz w:val="36"/>
          <w:szCs w:val="36"/>
        </w:rPr>
        <w:t>Anti-Doping Committee. (</w:t>
      </w:r>
      <w:proofErr w:type="gramStart"/>
      <w:r w:rsidRPr="00950B65">
        <w:rPr>
          <w:i/>
          <w:sz w:val="36"/>
          <w:szCs w:val="36"/>
        </w:rPr>
        <w:t>aim</w:t>
      </w:r>
      <w:proofErr w:type="gramEnd"/>
      <w:r w:rsidRPr="00950B65">
        <w:rPr>
          <w:i/>
          <w:sz w:val="36"/>
          <w:szCs w:val="36"/>
        </w:rPr>
        <w:t xml:space="preserve"> – to develop state of the art anti-doping programs within the WSA.) </w:t>
      </w:r>
    </w:p>
    <w:p w:rsidR="00950B65" w:rsidRDefault="00950B65" w:rsidP="00950B65">
      <w:pPr>
        <w:pStyle w:val="ListParagraph"/>
        <w:numPr>
          <w:ilvl w:val="0"/>
          <w:numId w:val="2"/>
        </w:numPr>
        <w:rPr>
          <w:i/>
          <w:sz w:val="36"/>
          <w:szCs w:val="36"/>
        </w:rPr>
      </w:pPr>
      <w:r>
        <w:rPr>
          <w:sz w:val="36"/>
          <w:szCs w:val="36"/>
        </w:rPr>
        <w:t>Health, Safety and Learn to Swim Committee. (</w:t>
      </w:r>
      <w:proofErr w:type="gramStart"/>
      <w:r w:rsidRPr="00950B65">
        <w:rPr>
          <w:i/>
          <w:sz w:val="36"/>
          <w:szCs w:val="36"/>
        </w:rPr>
        <w:t>aim</w:t>
      </w:r>
      <w:proofErr w:type="gramEnd"/>
      <w:r w:rsidRPr="00950B65">
        <w:rPr>
          <w:i/>
          <w:sz w:val="36"/>
          <w:szCs w:val="36"/>
        </w:rPr>
        <w:t xml:space="preserve"> – to address the three issues for all those nations where current programs are inadequate to the growth of the sport.) </w:t>
      </w:r>
    </w:p>
    <w:p w:rsidR="00CC170E" w:rsidRDefault="00CC170E" w:rsidP="00CC170E">
      <w:pPr>
        <w:pStyle w:val="ListParagraph"/>
        <w:ind w:left="1080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Subcommittee 1 – Health (fitness swimming, water exercise) </w:t>
      </w:r>
    </w:p>
    <w:p w:rsidR="00CC170E" w:rsidRDefault="00CC170E" w:rsidP="00CC170E">
      <w:pPr>
        <w:pStyle w:val="ListParagraph"/>
        <w:ind w:left="1080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Subcommittee 2 – Safety and Learn to Swim. </w:t>
      </w:r>
    </w:p>
    <w:p w:rsidR="00950B65" w:rsidRDefault="00A02800" w:rsidP="00950B65">
      <w:pPr>
        <w:pStyle w:val="ListParagraph"/>
        <w:numPr>
          <w:ilvl w:val="0"/>
          <w:numId w:val="2"/>
        </w:numPr>
        <w:rPr>
          <w:i/>
          <w:sz w:val="36"/>
          <w:szCs w:val="36"/>
        </w:rPr>
      </w:pPr>
      <w:r w:rsidRPr="00A02800">
        <w:rPr>
          <w:sz w:val="36"/>
          <w:szCs w:val="36"/>
        </w:rPr>
        <w:t>Officia</w:t>
      </w:r>
      <w:r w:rsidR="00CC170E">
        <w:rPr>
          <w:sz w:val="36"/>
          <w:szCs w:val="36"/>
        </w:rPr>
        <w:t>ting</w:t>
      </w:r>
      <w:r w:rsidRPr="00A02800">
        <w:rPr>
          <w:sz w:val="36"/>
          <w:szCs w:val="36"/>
        </w:rPr>
        <w:t>, Management and Administration of the WSA Committee. (</w:t>
      </w:r>
      <w:proofErr w:type="gramStart"/>
      <w:r w:rsidRPr="00A02800">
        <w:rPr>
          <w:sz w:val="36"/>
          <w:szCs w:val="36"/>
        </w:rPr>
        <w:t>otherwise</w:t>
      </w:r>
      <w:proofErr w:type="gramEnd"/>
      <w:r w:rsidRPr="00A02800">
        <w:rPr>
          <w:sz w:val="36"/>
          <w:szCs w:val="36"/>
        </w:rPr>
        <w:t xml:space="preserve"> known as GOVERNANCE of the WSA). </w:t>
      </w:r>
      <w:r>
        <w:rPr>
          <w:sz w:val="36"/>
          <w:szCs w:val="36"/>
        </w:rPr>
        <w:t>(</w:t>
      </w:r>
      <w:proofErr w:type="gramStart"/>
      <w:r w:rsidRPr="00A02800">
        <w:rPr>
          <w:i/>
          <w:sz w:val="36"/>
          <w:szCs w:val="36"/>
        </w:rPr>
        <w:t>aim</w:t>
      </w:r>
      <w:proofErr w:type="gramEnd"/>
      <w:r w:rsidRPr="00A02800">
        <w:rPr>
          <w:i/>
          <w:sz w:val="36"/>
          <w:szCs w:val="36"/>
        </w:rPr>
        <w:t xml:space="preserve"> – to recommend to the Congress, appropriate projects in the areas listed.) </w:t>
      </w:r>
    </w:p>
    <w:p w:rsidR="00A02800" w:rsidRDefault="00A02800" w:rsidP="00A02800">
      <w:pPr>
        <w:ind w:left="720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All attendees will be asked to join one committee each and contribute their experience and expertise. </w:t>
      </w:r>
    </w:p>
    <w:p w:rsidR="008E747C" w:rsidRDefault="008E747C" w:rsidP="008E747C">
      <w:pPr>
        <w:pStyle w:val="ListParagraph"/>
        <w:numPr>
          <w:ilvl w:val="0"/>
          <w:numId w:val="1"/>
        </w:numPr>
        <w:rPr>
          <w:i/>
          <w:sz w:val="36"/>
          <w:szCs w:val="36"/>
        </w:rPr>
      </w:pPr>
      <w:r w:rsidRPr="008E747C">
        <w:rPr>
          <w:sz w:val="36"/>
          <w:szCs w:val="36"/>
        </w:rPr>
        <w:t>Review and Discussion of COMMITTEE by Geographic Area</w:t>
      </w:r>
      <w:r w:rsidRPr="008E747C">
        <w:rPr>
          <w:i/>
          <w:sz w:val="36"/>
          <w:szCs w:val="36"/>
        </w:rPr>
        <w:t>. Each attendee will join a one hour meeting by geography below with the AIM- to discuss needs that should be addressed in priority order in each area of the world and report back to the Congress. (</w:t>
      </w:r>
      <w:proofErr w:type="gramStart"/>
      <w:r w:rsidRPr="008E747C">
        <w:rPr>
          <w:i/>
          <w:sz w:val="36"/>
          <w:szCs w:val="36"/>
        </w:rPr>
        <w:t>one</w:t>
      </w:r>
      <w:proofErr w:type="gramEnd"/>
      <w:r w:rsidRPr="008E747C">
        <w:rPr>
          <w:i/>
          <w:sz w:val="36"/>
          <w:szCs w:val="36"/>
        </w:rPr>
        <w:t xml:space="preserve"> hour plus report time of 30 minutes.) </w:t>
      </w:r>
    </w:p>
    <w:p w:rsidR="008E747C" w:rsidRDefault="008E747C" w:rsidP="008E747C">
      <w:pPr>
        <w:pStyle w:val="ListParagraph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Voting for Inaugural Board Positions on the WSA Board as provided for in the previously approved Constitution. </w:t>
      </w:r>
    </w:p>
    <w:p w:rsidR="008E747C" w:rsidRDefault="008E747C" w:rsidP="008E747C">
      <w:pPr>
        <w:pStyle w:val="ListParagraph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Closing comments (open to the floor). </w:t>
      </w:r>
    </w:p>
    <w:p w:rsidR="00A82692" w:rsidRDefault="00A82692" w:rsidP="00A82692">
      <w:pPr>
        <w:rPr>
          <w:i/>
          <w:sz w:val="36"/>
          <w:szCs w:val="36"/>
        </w:rPr>
      </w:pPr>
    </w:p>
    <w:p w:rsidR="00A82692" w:rsidRDefault="00A82692" w:rsidP="00A82692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Geographical regions: </w:t>
      </w:r>
    </w:p>
    <w:p w:rsidR="00A82692" w:rsidRDefault="00A82692" w:rsidP="00A82692">
      <w:pPr>
        <w:rPr>
          <w:i/>
          <w:sz w:val="36"/>
          <w:szCs w:val="36"/>
        </w:rPr>
      </w:pPr>
      <w:r>
        <w:rPr>
          <w:i/>
          <w:sz w:val="36"/>
          <w:szCs w:val="36"/>
        </w:rPr>
        <w:t>North America</w:t>
      </w:r>
    </w:p>
    <w:p w:rsidR="00A82692" w:rsidRDefault="00A82692" w:rsidP="00A82692">
      <w:pPr>
        <w:rPr>
          <w:i/>
          <w:sz w:val="36"/>
          <w:szCs w:val="36"/>
        </w:rPr>
      </w:pPr>
      <w:proofErr w:type="gramStart"/>
      <w:r>
        <w:rPr>
          <w:i/>
          <w:sz w:val="36"/>
          <w:szCs w:val="36"/>
        </w:rPr>
        <w:t>South and Central America and Caribbean.</w:t>
      </w:r>
      <w:proofErr w:type="gramEnd"/>
    </w:p>
    <w:p w:rsidR="00A82692" w:rsidRDefault="00A82692" w:rsidP="00A82692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Europe </w:t>
      </w:r>
    </w:p>
    <w:p w:rsidR="00A82692" w:rsidRDefault="00A82692" w:rsidP="00A82692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Asia </w:t>
      </w:r>
    </w:p>
    <w:p w:rsidR="00A82692" w:rsidRDefault="00A82692" w:rsidP="00A82692">
      <w:pPr>
        <w:rPr>
          <w:i/>
          <w:sz w:val="36"/>
          <w:szCs w:val="36"/>
        </w:rPr>
      </w:pPr>
      <w:r>
        <w:rPr>
          <w:i/>
          <w:sz w:val="36"/>
          <w:szCs w:val="36"/>
        </w:rPr>
        <w:t>North Africa</w:t>
      </w:r>
    </w:p>
    <w:p w:rsidR="00A82692" w:rsidRDefault="00A82692" w:rsidP="00A82692">
      <w:pPr>
        <w:rPr>
          <w:i/>
          <w:sz w:val="36"/>
          <w:szCs w:val="36"/>
        </w:rPr>
      </w:pPr>
      <w:r>
        <w:rPr>
          <w:i/>
          <w:sz w:val="36"/>
          <w:szCs w:val="36"/>
        </w:rPr>
        <w:t>Sub-</w:t>
      </w:r>
      <w:proofErr w:type="spellStart"/>
      <w:r>
        <w:rPr>
          <w:i/>
          <w:sz w:val="36"/>
          <w:szCs w:val="36"/>
        </w:rPr>
        <w:t>saharan</w:t>
      </w:r>
      <w:proofErr w:type="spellEnd"/>
      <w:r>
        <w:rPr>
          <w:i/>
          <w:sz w:val="36"/>
          <w:szCs w:val="36"/>
        </w:rPr>
        <w:t xml:space="preserve"> Africa</w:t>
      </w:r>
    </w:p>
    <w:p w:rsidR="00A82692" w:rsidRPr="00A82692" w:rsidRDefault="00A82692" w:rsidP="00A82692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Oceania. </w:t>
      </w:r>
    </w:p>
    <w:p w:rsidR="008E747C" w:rsidRPr="008E747C" w:rsidRDefault="008E747C" w:rsidP="008E747C">
      <w:pPr>
        <w:rPr>
          <w:i/>
          <w:sz w:val="28"/>
          <w:szCs w:val="28"/>
        </w:rPr>
      </w:pPr>
      <w:proofErr w:type="gramStart"/>
      <w:r w:rsidRPr="008E747C">
        <w:rPr>
          <w:i/>
          <w:sz w:val="28"/>
          <w:szCs w:val="28"/>
        </w:rPr>
        <w:t>Respectfully submitted: John Leonard for the WSCA.</w:t>
      </w:r>
      <w:proofErr w:type="gramEnd"/>
      <w:r w:rsidRPr="008E747C">
        <w:rPr>
          <w:i/>
          <w:sz w:val="28"/>
          <w:szCs w:val="28"/>
        </w:rPr>
        <w:t xml:space="preserve"> </w:t>
      </w:r>
    </w:p>
    <w:sectPr w:rsidR="008E747C" w:rsidRPr="008E747C" w:rsidSect="00716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173"/>
    <w:multiLevelType w:val="hybridMultilevel"/>
    <w:tmpl w:val="BE46FA38"/>
    <w:lvl w:ilvl="0" w:tplc="A9E44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D6A03"/>
    <w:multiLevelType w:val="hybridMultilevel"/>
    <w:tmpl w:val="6C3A80DA"/>
    <w:lvl w:ilvl="0" w:tplc="ADD06E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F723D64"/>
    <w:multiLevelType w:val="hybridMultilevel"/>
    <w:tmpl w:val="E4D42A30"/>
    <w:lvl w:ilvl="0" w:tplc="E4BA4D7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B65"/>
    <w:rsid w:val="004D4BD1"/>
    <w:rsid w:val="00543B52"/>
    <w:rsid w:val="00716A3A"/>
    <w:rsid w:val="00744952"/>
    <w:rsid w:val="008E747C"/>
    <w:rsid w:val="00950B65"/>
    <w:rsid w:val="00A02800"/>
    <w:rsid w:val="00A82692"/>
    <w:rsid w:val="00CC170E"/>
    <w:rsid w:val="00DA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ASCA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Leonard</dc:creator>
  <cp:keywords/>
  <dc:description/>
  <cp:lastModifiedBy>John Leonard</cp:lastModifiedBy>
  <cp:revision>5</cp:revision>
  <cp:lastPrinted>2017-04-06T18:12:00Z</cp:lastPrinted>
  <dcterms:created xsi:type="dcterms:W3CDTF">2017-04-06T13:07:00Z</dcterms:created>
  <dcterms:modified xsi:type="dcterms:W3CDTF">2017-04-07T15:34:00Z</dcterms:modified>
</cp:coreProperties>
</file>